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B4" w:rsidRDefault="004C27B4" w:rsidP="00B70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ru-RU"/>
        </w:rPr>
      </w:pPr>
      <w:r w:rsidRPr="004C27B4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ru-RU"/>
        </w:rPr>
        <w:t>Доступ в здания образовательной организации инвалидов и лиц с ограниченными возможностями здоровья</w:t>
      </w:r>
    </w:p>
    <w:p w:rsidR="00B706E0" w:rsidRPr="004C27B4" w:rsidRDefault="00B706E0" w:rsidP="00B706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ru-RU"/>
        </w:rPr>
        <w:t xml:space="preserve"> </w:t>
      </w:r>
    </w:p>
    <w:p w:rsidR="004C27B4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 xml:space="preserve">          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Конструктивные особенности здания детского сада не предусматривают наличие подъемников, устройства для закрепления инвалидных колясок, поручней внутри помещений, приспособления для туалета/душа,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образовательную организацию.</w:t>
      </w:r>
    </w:p>
    <w:p w:rsidR="004C27B4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 xml:space="preserve">            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4C27B4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 xml:space="preserve">             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В целях обеспечения доступности для инвалидов и лиц с ограниченными возможностями здоровья в детском саду созданы следующие условия:</w:t>
      </w:r>
    </w:p>
    <w:p w:rsidR="004C27B4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-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разработан Паспорт доступности для инвалидов объекта и предоставляемых на нём услуг в сфере образования;</w:t>
      </w:r>
    </w:p>
    <w:p w:rsidR="004C27B4" w:rsidRDefault="00B706E0" w:rsidP="00B706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-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на входе в здание размещена кнопка вызова сотрудника учреждения для людей, ограниченных в движении;</w:t>
      </w:r>
    </w:p>
    <w:p w:rsidR="002F13A6" w:rsidRPr="002F13A6" w:rsidRDefault="002F13A6" w:rsidP="00B706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-</w:t>
      </w:r>
      <w:r w:rsidRPr="002F13A6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при входе в образовательную организацию вывешена табличка с названием организации, с графиком работы организации и плана здании</w:t>
      </w:r>
      <w:proofErr w:type="gramStart"/>
      <w:r w:rsidRPr="002F13A6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 ,</w:t>
      </w:r>
      <w:proofErr w:type="gramEnd"/>
      <w:r w:rsidRPr="002F13A6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 выполненных рельефно-точечным шрифтом Брайля и на контрастном фоне;</w:t>
      </w:r>
    </w:p>
    <w:p w:rsidR="002F13A6" w:rsidRPr="004C27B4" w:rsidRDefault="002F13A6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</w:p>
    <w:p w:rsidR="004C27B4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-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имеется знак доступности для инвалидов «Кнопка вызова»;</w:t>
      </w:r>
    </w:p>
    <w:p w:rsidR="004C27B4" w:rsidRDefault="00B706E0" w:rsidP="00B706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-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назначены ответственные лица по обеспечению условий доступности для инвалидов в образовательном учреждении;</w:t>
      </w:r>
      <w:bookmarkStart w:id="0" w:name="_GoBack"/>
    </w:p>
    <w:p w:rsidR="00B706E0" w:rsidRDefault="00B706E0" w:rsidP="00B706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- имеется съёмный телескопический пандус</w:t>
      </w:r>
    </w:p>
    <w:p w:rsidR="00B706E0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</w:p>
    <w:bookmarkEnd w:id="0"/>
    <w:p w:rsidR="004C27B4" w:rsidRDefault="00B706E0" w:rsidP="00B706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-</w:t>
      </w:r>
      <w:r w:rsidR="004C27B4"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проведено инструктирование сотрудников по вопросам, связанным с обеспечением доступности для инвалидов в образовательном учреждении.</w:t>
      </w:r>
    </w:p>
    <w:p w:rsidR="00B706E0" w:rsidRPr="004C27B4" w:rsidRDefault="00B706E0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</w:p>
    <w:p w:rsidR="004C27B4" w:rsidRPr="004C27B4" w:rsidRDefault="004C27B4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Официальной парковки вблизи учреждения нет.</w:t>
      </w:r>
    </w:p>
    <w:p w:rsidR="004C27B4" w:rsidRPr="004C27B4" w:rsidRDefault="004C27B4" w:rsidP="00B706E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484848"/>
          <w:sz w:val="11"/>
          <w:szCs w:val="11"/>
          <w:lang w:eastAsia="ru-RU"/>
        </w:rPr>
      </w:pPr>
      <w:r w:rsidRPr="004C27B4">
        <w:rPr>
          <w:rFonts w:ascii="Times New Roman" w:eastAsia="Times New Roman" w:hAnsi="Times New Roman" w:cs="Times New Roman"/>
          <w:color w:val="484848"/>
          <w:sz w:val="30"/>
          <w:szCs w:val="30"/>
          <w:lang w:eastAsia="ru-RU"/>
        </w:rPr>
        <w:t>Официальный сайт адаптирован для слабовидящих людей.</w:t>
      </w:r>
    </w:p>
    <w:p w:rsidR="00C60DB9" w:rsidRDefault="00C60DB9" w:rsidP="00B706E0">
      <w:pPr>
        <w:spacing w:after="0"/>
        <w:jc w:val="both"/>
      </w:pPr>
    </w:p>
    <w:sectPr w:rsidR="00C60DB9" w:rsidSect="00B706E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C27B4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13A6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27B4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06E0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AF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paragraph" w:styleId="1">
    <w:name w:val="heading 1"/>
    <w:basedOn w:val="a"/>
    <w:link w:val="10"/>
    <w:uiPriority w:val="9"/>
    <w:qFormat/>
    <w:rsid w:val="004C2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7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2021-06-11T05:48:00Z</dcterms:created>
  <dcterms:modified xsi:type="dcterms:W3CDTF">2021-06-11T12:24:00Z</dcterms:modified>
</cp:coreProperties>
</file>